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7F" w:rsidRDefault="000D2AD2" w:rsidP="000D2AD2">
      <w:pPr>
        <w:pStyle w:val="Heading1"/>
        <w:jc w:val="center"/>
      </w:pPr>
      <w:r>
        <w:t>Resolution to Suspend Reviews, May 4, 2017</w:t>
      </w:r>
    </w:p>
    <w:p w:rsidR="000D2AD2" w:rsidRPr="000D2AD2" w:rsidRDefault="000D2AD2" w:rsidP="000D2AD2"/>
    <w:p w:rsidR="000D2AD2" w:rsidRDefault="000D2AD2"/>
    <w:p w:rsidR="000D2AD2" w:rsidRPr="000D2AD2" w:rsidRDefault="000D2AD2" w:rsidP="000D2AD2">
      <w:pPr>
        <w:ind w:left="720"/>
      </w:pPr>
      <w:r w:rsidRPr="000D2AD2">
        <w:rPr>
          <w:color w:val="000000"/>
        </w:rPr>
        <w:t xml:space="preserve">The Faculty Senate will suspend all rolling review and rolling assessment of curriculum under its purview for the 2017-2018 academic </w:t>
      </w:r>
      <w:proofErr w:type="gramStart"/>
      <w:r w:rsidRPr="000D2AD2">
        <w:rPr>
          <w:color w:val="000000"/>
        </w:rPr>
        <w:t>year</w:t>
      </w:r>
      <w:proofErr w:type="gramEnd"/>
      <w:r w:rsidRPr="000D2AD2">
        <w:rPr>
          <w:color w:val="000000"/>
        </w:rPr>
        <w:t xml:space="preserve"> while the work of the Academic Programs and Administrative Services Prioritization (APASP) taskforce review is completed and its recommendations are implemented. </w:t>
      </w:r>
    </w:p>
    <w:p w:rsidR="000D2AD2" w:rsidRPr="000D2AD2" w:rsidRDefault="000D2AD2" w:rsidP="000D2AD2">
      <w:pPr>
        <w:ind w:left="720"/>
      </w:pPr>
      <w:r w:rsidRPr="000D2AD2">
        <w:rPr>
          <w:color w:val="000000"/>
        </w:rPr>
        <w:t> </w:t>
      </w:r>
    </w:p>
    <w:p w:rsidR="000D2AD2" w:rsidRPr="000D2AD2" w:rsidRDefault="000D2AD2" w:rsidP="000D2AD2">
      <w:pPr>
        <w:ind w:left="720"/>
      </w:pPr>
      <w:r w:rsidRPr="000D2AD2">
        <w:rPr>
          <w:color w:val="000000"/>
        </w:rPr>
        <w:t>We suggest non-curricular review processes (like academic program review and the review of institutes and centers) also be suspended for the academic year except for those related to compliance and accreditation.  The Faculty Senate requests that President Stearns bring this request to the Office of the Commissioner of Higher Education to alleviate any burdensome duplication of effort during this difficult process.</w:t>
      </w:r>
    </w:p>
    <w:p w:rsidR="000D2AD2" w:rsidRPr="000D2AD2" w:rsidRDefault="000D2AD2">
      <w:bookmarkStart w:id="0" w:name="_GoBack"/>
      <w:bookmarkEnd w:id="0"/>
    </w:p>
    <w:sectPr w:rsidR="000D2AD2" w:rsidRPr="000D2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D2"/>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2AD2"/>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D2"/>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0D2A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AD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D2"/>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0D2A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A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cp:revision>
  <dcterms:created xsi:type="dcterms:W3CDTF">2017-05-02T14:02:00Z</dcterms:created>
  <dcterms:modified xsi:type="dcterms:W3CDTF">2017-05-02T14:05:00Z</dcterms:modified>
</cp:coreProperties>
</file>